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350" w:rsidRDefault="009F08AF" w:rsidP="001A535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r w:rsidR="001A5350">
        <w:rPr>
          <w:b/>
          <w:sz w:val="28"/>
          <w:szCs w:val="28"/>
        </w:rPr>
        <w:t>л.Кашары</w:t>
      </w:r>
      <w:proofErr w:type="spellEnd"/>
      <w:r w:rsidR="001A5350">
        <w:rPr>
          <w:b/>
          <w:sz w:val="28"/>
          <w:szCs w:val="28"/>
        </w:rPr>
        <w:t xml:space="preserve"> </w:t>
      </w:r>
      <w:proofErr w:type="spellStart"/>
      <w:r w:rsidR="001A5350">
        <w:rPr>
          <w:b/>
          <w:sz w:val="28"/>
          <w:szCs w:val="28"/>
        </w:rPr>
        <w:t>Кашарского</w:t>
      </w:r>
      <w:proofErr w:type="spellEnd"/>
      <w:r w:rsidR="001A5350">
        <w:rPr>
          <w:b/>
          <w:sz w:val="28"/>
          <w:szCs w:val="28"/>
        </w:rPr>
        <w:t xml:space="preserve"> района Ростовской области</w:t>
      </w:r>
    </w:p>
    <w:p w:rsidR="001A5350" w:rsidRDefault="001A5350" w:rsidP="001A5350">
      <w:pPr>
        <w:jc w:val="center"/>
        <w:rPr>
          <w:b/>
          <w:sz w:val="28"/>
          <w:szCs w:val="28"/>
        </w:rPr>
      </w:pPr>
    </w:p>
    <w:p w:rsidR="001A5350" w:rsidRDefault="001A5350" w:rsidP="001A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1A5350" w:rsidRDefault="001A5350" w:rsidP="001A5350">
      <w:pPr>
        <w:jc w:val="center"/>
      </w:pPr>
      <w:proofErr w:type="spellStart"/>
      <w:r>
        <w:rPr>
          <w:b/>
          <w:sz w:val="28"/>
          <w:szCs w:val="28"/>
        </w:rPr>
        <w:t>Кашарская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</w:t>
      </w:r>
    </w:p>
    <w:p w:rsidR="001A5350" w:rsidRDefault="001A5350" w:rsidP="001A5350"/>
    <w:p w:rsidR="001A5350" w:rsidRDefault="001A5350" w:rsidP="001A5350">
      <w:pPr>
        <w:jc w:val="center"/>
      </w:pPr>
    </w:p>
    <w:tbl>
      <w:tblPr>
        <w:tblW w:w="12761" w:type="dxa"/>
        <w:tblLook w:val="01E0" w:firstRow="1" w:lastRow="1" w:firstColumn="1" w:lastColumn="1" w:noHBand="0" w:noVBand="0"/>
      </w:tblPr>
      <w:tblGrid>
        <w:gridCol w:w="3190"/>
        <w:gridCol w:w="2138"/>
        <w:gridCol w:w="4242"/>
        <w:gridCol w:w="3191"/>
      </w:tblGrid>
      <w:tr w:rsidR="001A5350" w:rsidTr="00750AD2">
        <w:tc>
          <w:tcPr>
            <w:tcW w:w="3190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2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b/>
                <w:sz w:val="20"/>
                <w:szCs w:val="20"/>
              </w:rPr>
            </w:pPr>
            <w:r w:rsidRPr="005A7563">
              <w:rPr>
                <w:b/>
                <w:sz w:val="20"/>
                <w:szCs w:val="20"/>
              </w:rPr>
              <w:t>«Утверждаю»</w:t>
            </w:r>
          </w:p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  <w:r w:rsidRPr="005A7563">
              <w:rPr>
                <w:sz w:val="20"/>
                <w:szCs w:val="20"/>
              </w:rPr>
              <w:t xml:space="preserve">Директор МБОУ </w:t>
            </w:r>
            <w:proofErr w:type="spellStart"/>
            <w:r w:rsidRPr="005A7563">
              <w:rPr>
                <w:sz w:val="20"/>
                <w:szCs w:val="20"/>
              </w:rPr>
              <w:t>Кашарской</w:t>
            </w:r>
            <w:proofErr w:type="spellEnd"/>
            <w:r w:rsidRPr="005A7563">
              <w:rPr>
                <w:sz w:val="20"/>
                <w:szCs w:val="20"/>
              </w:rPr>
              <w:t xml:space="preserve"> СОШ</w:t>
            </w:r>
          </w:p>
          <w:p w:rsidR="00A82AC2" w:rsidRDefault="00EE4F41" w:rsidP="00750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gramStart"/>
            <w:r>
              <w:rPr>
                <w:sz w:val="20"/>
                <w:szCs w:val="20"/>
              </w:rPr>
              <w:t xml:space="preserve">от  </w:t>
            </w:r>
            <w:r w:rsidR="00620985">
              <w:rPr>
                <w:sz w:val="20"/>
                <w:szCs w:val="20"/>
                <w:u w:val="single"/>
              </w:rPr>
              <w:t>31.08.2021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   </w:t>
            </w:r>
            <w:r>
              <w:rPr>
                <w:sz w:val="20"/>
                <w:szCs w:val="20"/>
              </w:rPr>
              <w:t xml:space="preserve"> №</w:t>
            </w:r>
            <w:r w:rsidR="00620985">
              <w:rPr>
                <w:sz w:val="20"/>
                <w:szCs w:val="20"/>
              </w:rPr>
              <w:t>55</w:t>
            </w:r>
          </w:p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  <w:r w:rsidRPr="00EE4F41">
              <w:rPr>
                <w:sz w:val="20"/>
                <w:szCs w:val="20"/>
                <w:u w:val="single"/>
              </w:rPr>
              <w:t xml:space="preserve"> </w:t>
            </w:r>
            <w:r w:rsidRPr="005A7563">
              <w:rPr>
                <w:sz w:val="20"/>
                <w:szCs w:val="20"/>
              </w:rPr>
              <w:t xml:space="preserve">______________ </w:t>
            </w:r>
            <w:r w:rsidR="009F08AF">
              <w:rPr>
                <w:sz w:val="20"/>
                <w:szCs w:val="20"/>
              </w:rPr>
              <w:t>Д.И. Губаре</w:t>
            </w:r>
            <w:r w:rsidRPr="005A7563">
              <w:rPr>
                <w:sz w:val="20"/>
                <w:szCs w:val="20"/>
              </w:rPr>
              <w:t>в</w:t>
            </w:r>
          </w:p>
          <w:p w:rsidR="001A5350" w:rsidRDefault="001A5350" w:rsidP="00750AD2">
            <w:pPr>
              <w:jc w:val="center"/>
            </w:pPr>
          </w:p>
        </w:tc>
        <w:tc>
          <w:tcPr>
            <w:tcW w:w="3191" w:type="dxa"/>
            <w:shd w:val="clear" w:color="auto" w:fill="auto"/>
          </w:tcPr>
          <w:p w:rsidR="001A5350" w:rsidRDefault="001A5350" w:rsidP="00750AD2">
            <w:pPr>
              <w:jc w:val="center"/>
            </w:pPr>
          </w:p>
        </w:tc>
      </w:tr>
    </w:tbl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Pr="00EE4F41" w:rsidRDefault="001A5350" w:rsidP="001A5350">
      <w:pPr>
        <w:rPr>
          <w:sz w:val="36"/>
          <w:szCs w:val="36"/>
          <w:u w:val="single"/>
        </w:rPr>
      </w:pPr>
      <w:r w:rsidRPr="00EE4F41">
        <w:rPr>
          <w:sz w:val="36"/>
          <w:szCs w:val="36"/>
        </w:rPr>
        <w:t xml:space="preserve">по </w:t>
      </w:r>
      <w:r w:rsidRPr="00EE4F41">
        <w:rPr>
          <w:sz w:val="36"/>
          <w:szCs w:val="36"/>
          <w:u w:val="single"/>
        </w:rPr>
        <w:t>технологии</w:t>
      </w:r>
      <w:r w:rsidR="00620985">
        <w:rPr>
          <w:sz w:val="36"/>
          <w:szCs w:val="36"/>
          <w:u w:val="single"/>
        </w:rPr>
        <w:t xml:space="preserve"> на 2021-2022</w:t>
      </w:r>
      <w:r w:rsidR="00DE3395">
        <w:rPr>
          <w:sz w:val="36"/>
          <w:szCs w:val="36"/>
          <w:u w:val="single"/>
        </w:rPr>
        <w:t xml:space="preserve"> учебный год</w:t>
      </w:r>
    </w:p>
    <w:p w:rsidR="001A5350" w:rsidRPr="00EE4F41" w:rsidRDefault="001A5350" w:rsidP="001A5350">
      <w:pPr>
        <w:rPr>
          <w:sz w:val="36"/>
          <w:szCs w:val="36"/>
          <w:u w:val="single"/>
        </w:rPr>
      </w:pP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Уровень общего образования: </w:t>
      </w:r>
      <w:r w:rsidR="00620985">
        <w:rPr>
          <w:sz w:val="28"/>
          <w:szCs w:val="28"/>
          <w:u w:val="single"/>
        </w:rPr>
        <w:t xml:space="preserve">основное </w:t>
      </w:r>
      <w:r w:rsidRPr="00EE4F41">
        <w:rPr>
          <w:sz w:val="28"/>
          <w:szCs w:val="28"/>
          <w:u w:val="single"/>
        </w:rPr>
        <w:t xml:space="preserve">общее образование </w:t>
      </w:r>
      <w:r w:rsidR="009D5516">
        <w:rPr>
          <w:sz w:val="28"/>
          <w:szCs w:val="28"/>
          <w:u w:val="single"/>
        </w:rPr>
        <w:t>8 «А», 8</w:t>
      </w:r>
      <w:r w:rsidR="009F08AF">
        <w:rPr>
          <w:sz w:val="28"/>
          <w:szCs w:val="28"/>
          <w:u w:val="single"/>
        </w:rPr>
        <w:t xml:space="preserve"> </w:t>
      </w:r>
      <w:r w:rsidRPr="00EE4F41">
        <w:rPr>
          <w:sz w:val="28"/>
          <w:szCs w:val="28"/>
          <w:u w:val="single"/>
        </w:rPr>
        <w:t>«</w:t>
      </w:r>
      <w:r w:rsidR="007A424B">
        <w:rPr>
          <w:sz w:val="28"/>
          <w:szCs w:val="28"/>
          <w:u w:val="single"/>
        </w:rPr>
        <w:t>Б</w:t>
      </w:r>
      <w:r w:rsidRPr="00EE4F41">
        <w:rPr>
          <w:sz w:val="28"/>
          <w:szCs w:val="28"/>
          <w:u w:val="single"/>
        </w:rPr>
        <w:t>»</w:t>
      </w:r>
      <w:r w:rsidR="00620985">
        <w:rPr>
          <w:sz w:val="28"/>
          <w:szCs w:val="28"/>
          <w:u w:val="single"/>
        </w:rPr>
        <w:t>, 8 «В»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Количество </w:t>
      </w:r>
      <w:proofErr w:type="gramStart"/>
      <w:r w:rsidRPr="00EE4F41">
        <w:rPr>
          <w:sz w:val="28"/>
          <w:szCs w:val="28"/>
        </w:rPr>
        <w:t xml:space="preserve">часов: </w:t>
      </w:r>
      <w:r w:rsidR="009F08AF">
        <w:rPr>
          <w:sz w:val="28"/>
          <w:szCs w:val="28"/>
          <w:u w:val="single"/>
        </w:rPr>
        <w:t xml:space="preserve"> </w:t>
      </w:r>
      <w:r w:rsidR="00620985">
        <w:rPr>
          <w:sz w:val="28"/>
          <w:szCs w:val="28"/>
          <w:u w:val="single"/>
        </w:rPr>
        <w:t>64</w:t>
      </w:r>
      <w:proofErr w:type="gramEnd"/>
      <w:r w:rsidR="00620985">
        <w:rPr>
          <w:sz w:val="28"/>
          <w:szCs w:val="28"/>
          <w:u w:val="single"/>
        </w:rPr>
        <w:t>,70, 68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Учитель: </w:t>
      </w:r>
      <w:proofErr w:type="spellStart"/>
      <w:r w:rsidRPr="00EE4F41">
        <w:rPr>
          <w:sz w:val="28"/>
          <w:szCs w:val="28"/>
          <w:u w:val="single"/>
        </w:rPr>
        <w:t>Лавронова</w:t>
      </w:r>
      <w:proofErr w:type="spellEnd"/>
      <w:r w:rsidRPr="00EE4F41">
        <w:rPr>
          <w:sz w:val="28"/>
          <w:szCs w:val="28"/>
          <w:u w:val="single"/>
        </w:rPr>
        <w:t xml:space="preserve"> Валентина Анатольевна</w:t>
      </w:r>
    </w:p>
    <w:p w:rsidR="00DE3395" w:rsidRDefault="001A5350" w:rsidP="001A5350">
      <w:pPr>
        <w:rPr>
          <w:sz w:val="28"/>
          <w:szCs w:val="28"/>
          <w:u w:val="single"/>
        </w:rPr>
      </w:pPr>
      <w:r w:rsidRPr="00EE4F41">
        <w:rPr>
          <w:sz w:val="28"/>
          <w:szCs w:val="28"/>
        </w:rPr>
        <w:t>Программа разработана на основе: «</w:t>
      </w:r>
      <w:r w:rsidRPr="00EE4F41">
        <w:rPr>
          <w:sz w:val="28"/>
          <w:szCs w:val="28"/>
          <w:u w:val="single"/>
        </w:rPr>
        <w:t xml:space="preserve">Комплексной программы </w:t>
      </w:r>
      <w:proofErr w:type="gramStart"/>
      <w:r w:rsidRPr="00EE4F41">
        <w:rPr>
          <w:sz w:val="28"/>
          <w:szCs w:val="28"/>
          <w:u w:val="single"/>
        </w:rPr>
        <w:t>технология  для</w:t>
      </w:r>
      <w:proofErr w:type="gramEnd"/>
      <w:r w:rsidRPr="00EE4F41">
        <w:rPr>
          <w:sz w:val="28"/>
          <w:szCs w:val="28"/>
          <w:u w:val="single"/>
        </w:rPr>
        <w:t xml:space="preserve"> 1-11 классов о</w:t>
      </w:r>
      <w:r w:rsidR="00DE3395">
        <w:rPr>
          <w:sz w:val="28"/>
          <w:szCs w:val="28"/>
          <w:u w:val="single"/>
        </w:rPr>
        <w:t>бщеобразовательных учреждений»,</w:t>
      </w:r>
    </w:p>
    <w:p w:rsidR="00DE3395" w:rsidRDefault="00DE3395" w:rsidP="001A5350">
      <w:pPr>
        <w:rPr>
          <w:sz w:val="28"/>
          <w:szCs w:val="28"/>
          <w:u w:val="single"/>
        </w:rPr>
      </w:pPr>
    </w:p>
    <w:p w:rsidR="001A5350" w:rsidRPr="00EE4F41" w:rsidRDefault="00EE7263" w:rsidP="001A535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Учебник: Технология. Москва «Просвещение» 2020 г. В.М. Казакевич</w:t>
      </w:r>
    </w:p>
    <w:p w:rsidR="008763A0" w:rsidRDefault="008763A0"/>
    <w:p w:rsidR="00185032" w:rsidRDefault="00185032"/>
    <w:p w:rsidR="008763A0" w:rsidRDefault="008763A0"/>
    <w:p w:rsidR="00185032" w:rsidRPr="00185032" w:rsidRDefault="00185032" w:rsidP="00185032">
      <w:pPr>
        <w:pStyle w:val="a4"/>
        <w:numPr>
          <w:ilvl w:val="0"/>
          <w:numId w:val="5"/>
        </w:numPr>
        <w:suppressAutoHyphens w:val="0"/>
        <w:jc w:val="center"/>
        <w:rPr>
          <w:b/>
          <w:sz w:val="28"/>
          <w:szCs w:val="28"/>
          <w:lang w:eastAsia="ru-RU"/>
        </w:rPr>
      </w:pPr>
      <w:r w:rsidRPr="00185032">
        <w:rPr>
          <w:b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</w:p>
    <w:p w:rsidR="00932ED8" w:rsidRPr="00185032" w:rsidRDefault="00932ED8" w:rsidP="00185032">
      <w:pPr>
        <w:suppressAutoHyphens w:val="0"/>
        <w:jc w:val="both"/>
        <w:rPr>
          <w:sz w:val="28"/>
          <w:szCs w:val="28"/>
          <w:lang w:eastAsia="ru-RU"/>
        </w:rPr>
      </w:pPr>
      <w:r w:rsidRPr="00185032">
        <w:rPr>
          <w:sz w:val="28"/>
          <w:szCs w:val="28"/>
          <w:lang w:eastAsia="ru-RU"/>
        </w:rPr>
        <w:t xml:space="preserve"> Развернутый тематический план разработан применительно к Примерной образовательной программе основного общего образования «Технология. 8 класс» и к </w:t>
      </w:r>
      <w:proofErr w:type="gramStart"/>
      <w:r w:rsidRPr="00185032">
        <w:rPr>
          <w:sz w:val="28"/>
          <w:szCs w:val="28"/>
          <w:lang w:eastAsia="ru-RU"/>
        </w:rPr>
        <w:t>программе  «</w:t>
      </w:r>
      <w:proofErr w:type="gramEnd"/>
      <w:r w:rsidRPr="00185032">
        <w:rPr>
          <w:sz w:val="28"/>
          <w:szCs w:val="28"/>
          <w:lang w:eastAsia="ru-RU"/>
        </w:rPr>
        <w:t>Технология. Обслуживающий труд» под редакцией В.Д. Симоненко (М., 2000)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proofErr w:type="gramStart"/>
      <w:r w:rsidRPr="00932ED8">
        <w:rPr>
          <w:sz w:val="28"/>
          <w:szCs w:val="28"/>
          <w:lang w:eastAsia="ru-RU"/>
        </w:rPr>
        <w:t>Тематический  план</w:t>
      </w:r>
      <w:proofErr w:type="gramEnd"/>
      <w:r w:rsidRPr="00932ED8">
        <w:rPr>
          <w:sz w:val="28"/>
          <w:szCs w:val="28"/>
          <w:lang w:eastAsia="ru-RU"/>
        </w:rPr>
        <w:t xml:space="preserve">  ориентирован  на  использование  следующих  учебников,  учебных  и  учебно-методических пособий: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jc w:val="both"/>
        <w:rPr>
          <w:b/>
          <w:i/>
          <w:sz w:val="28"/>
          <w:szCs w:val="28"/>
          <w:lang w:eastAsia="ru-RU"/>
        </w:rPr>
      </w:pPr>
      <w:r w:rsidRPr="00932ED8">
        <w:rPr>
          <w:b/>
          <w:i/>
          <w:sz w:val="28"/>
          <w:szCs w:val="28"/>
          <w:lang w:eastAsia="ru-RU"/>
        </w:rPr>
        <w:t>Для учащихся:</w:t>
      </w:r>
    </w:p>
    <w:p w:rsidR="00932ED8" w:rsidRPr="00932ED8" w:rsidRDefault="00932ED8" w:rsidP="00932ED8">
      <w:pPr>
        <w:numPr>
          <w:ilvl w:val="0"/>
          <w:numId w:val="3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Климов, Е. А. Основы производства. Выбор профессии: проб, учебное пособие для учащихся 8-9 классов средней школы / Е. А. Климов. -М.: Просвещение, 1988.</w:t>
      </w:r>
    </w:p>
    <w:p w:rsidR="00932ED8" w:rsidRPr="00932ED8" w:rsidRDefault="00932ED8" w:rsidP="00932ED8">
      <w:pPr>
        <w:numPr>
          <w:ilvl w:val="0"/>
          <w:numId w:val="3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Симоненко, В.Д. Технология: учебник для учащихся 9 класса общеобразовательной школы / В.Д. Симоненко, А.Н. Богатырев, О.П. </w:t>
      </w:r>
      <w:proofErr w:type="spellStart"/>
      <w:r w:rsidRPr="00932ED8">
        <w:rPr>
          <w:sz w:val="28"/>
          <w:szCs w:val="28"/>
          <w:lang w:eastAsia="ru-RU"/>
        </w:rPr>
        <w:t>Очинин</w:t>
      </w:r>
      <w:proofErr w:type="spellEnd"/>
      <w:r w:rsidRPr="00932ED8">
        <w:rPr>
          <w:sz w:val="28"/>
          <w:szCs w:val="28"/>
          <w:lang w:eastAsia="ru-RU"/>
        </w:rPr>
        <w:t xml:space="preserve"> и др. / под </w:t>
      </w:r>
      <w:proofErr w:type="spellStart"/>
      <w:r w:rsidRPr="00932ED8">
        <w:rPr>
          <w:sz w:val="28"/>
          <w:szCs w:val="28"/>
          <w:lang w:eastAsia="ru-RU"/>
        </w:rPr>
        <w:t>ред</w:t>
      </w:r>
      <w:proofErr w:type="spellEnd"/>
      <w:r w:rsidRPr="00932ED8">
        <w:rPr>
          <w:sz w:val="28"/>
          <w:szCs w:val="28"/>
          <w:lang w:eastAsia="ru-RU"/>
        </w:rPr>
        <w:t xml:space="preserve"> В.Д. Симоненко - М.: </w:t>
      </w:r>
      <w:proofErr w:type="spellStart"/>
      <w:r w:rsidRPr="00932ED8">
        <w:rPr>
          <w:sz w:val="28"/>
          <w:szCs w:val="28"/>
          <w:lang w:eastAsia="ru-RU"/>
        </w:rPr>
        <w:t>Вентана</w:t>
      </w:r>
      <w:proofErr w:type="spellEnd"/>
      <w:r w:rsidRPr="00932ED8">
        <w:rPr>
          <w:sz w:val="28"/>
          <w:szCs w:val="28"/>
          <w:lang w:eastAsia="ru-RU"/>
        </w:rPr>
        <w:t>-Граф, 2007. -203 с.</w:t>
      </w:r>
    </w:p>
    <w:p w:rsidR="00932ED8" w:rsidRPr="00932ED8" w:rsidRDefault="00932ED8" w:rsidP="00932ED8">
      <w:pPr>
        <w:numPr>
          <w:ilvl w:val="0"/>
          <w:numId w:val="3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Технология. 8 класс. Учебник для учащихся 8 класса общеобразовательных учреждений. – 2-е издание, </w:t>
      </w:r>
      <w:proofErr w:type="spellStart"/>
      <w:r w:rsidRPr="00932ED8">
        <w:rPr>
          <w:sz w:val="28"/>
          <w:szCs w:val="28"/>
          <w:lang w:eastAsia="ru-RU"/>
        </w:rPr>
        <w:t>перераб</w:t>
      </w:r>
      <w:proofErr w:type="spellEnd"/>
      <w:r w:rsidRPr="00932ED8">
        <w:rPr>
          <w:sz w:val="28"/>
          <w:szCs w:val="28"/>
          <w:lang w:eastAsia="ru-RU"/>
        </w:rPr>
        <w:t xml:space="preserve">. </w:t>
      </w:r>
      <w:proofErr w:type="gramStart"/>
      <w:r w:rsidRPr="00932ED8">
        <w:rPr>
          <w:sz w:val="28"/>
          <w:szCs w:val="28"/>
          <w:lang w:eastAsia="ru-RU"/>
        </w:rPr>
        <w:t>/  под</w:t>
      </w:r>
      <w:proofErr w:type="gramEnd"/>
      <w:r w:rsidRPr="00932ED8">
        <w:rPr>
          <w:sz w:val="28"/>
          <w:szCs w:val="28"/>
          <w:lang w:eastAsia="ru-RU"/>
        </w:rPr>
        <w:t xml:space="preserve"> редакцией В. Д. Симоненко -М.: </w:t>
      </w:r>
      <w:proofErr w:type="spellStart"/>
      <w:r w:rsidRPr="00932ED8">
        <w:rPr>
          <w:sz w:val="28"/>
          <w:szCs w:val="28"/>
          <w:lang w:eastAsia="ru-RU"/>
        </w:rPr>
        <w:t>Вентана</w:t>
      </w:r>
      <w:proofErr w:type="spellEnd"/>
      <w:r w:rsidRPr="00932ED8">
        <w:rPr>
          <w:sz w:val="28"/>
          <w:szCs w:val="28"/>
          <w:lang w:eastAsia="ru-RU"/>
        </w:rPr>
        <w:t>-Граф, 2007. -208 с.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jc w:val="both"/>
        <w:rPr>
          <w:b/>
          <w:i/>
          <w:sz w:val="28"/>
          <w:szCs w:val="28"/>
          <w:lang w:eastAsia="ru-RU"/>
        </w:rPr>
      </w:pPr>
      <w:r w:rsidRPr="00932ED8">
        <w:rPr>
          <w:b/>
          <w:i/>
          <w:sz w:val="28"/>
          <w:szCs w:val="28"/>
          <w:lang w:eastAsia="ru-RU"/>
        </w:rPr>
        <w:t>Для учителя: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Бондарев, В.П. Выбор </w:t>
      </w:r>
      <w:proofErr w:type="gramStart"/>
      <w:r w:rsidRPr="00932ED8">
        <w:rPr>
          <w:sz w:val="28"/>
          <w:szCs w:val="28"/>
          <w:lang w:eastAsia="ru-RU"/>
        </w:rPr>
        <w:t>профессии :</w:t>
      </w:r>
      <w:proofErr w:type="gramEnd"/>
      <w:r w:rsidRPr="00932ED8">
        <w:rPr>
          <w:sz w:val="28"/>
          <w:szCs w:val="28"/>
          <w:lang w:eastAsia="ru-RU"/>
        </w:rPr>
        <w:t xml:space="preserve"> из опыта работы центра профориентации молодежи Ленинградского района Москвы / В.П. Бондарев. – </w:t>
      </w:r>
      <w:proofErr w:type="spellStart"/>
      <w:proofErr w:type="gramStart"/>
      <w:r w:rsidRPr="00932ED8">
        <w:rPr>
          <w:sz w:val="28"/>
          <w:szCs w:val="28"/>
          <w:lang w:eastAsia="ru-RU"/>
        </w:rPr>
        <w:t>М.:Педагогика</w:t>
      </w:r>
      <w:proofErr w:type="spellEnd"/>
      <w:proofErr w:type="gramEnd"/>
      <w:r w:rsidRPr="00932ED8">
        <w:rPr>
          <w:sz w:val="28"/>
          <w:szCs w:val="28"/>
          <w:lang w:eastAsia="ru-RU"/>
        </w:rPr>
        <w:t>, 1989-128 с.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Быков, 3. Н. Художественное конструирование. Проектирование и моделирование промышленных изделий / 3. Н. Быков, Г. В. Крючков и др. -М.: Высшая школа, 1986.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Изучение индивидуальных особенностей учащихся с целью </w:t>
      </w:r>
      <w:proofErr w:type="gramStart"/>
      <w:r w:rsidRPr="00932ED8">
        <w:rPr>
          <w:sz w:val="28"/>
          <w:szCs w:val="28"/>
          <w:lang w:eastAsia="ru-RU"/>
        </w:rPr>
        <w:t>профориентации :</w:t>
      </w:r>
      <w:proofErr w:type="gramEnd"/>
      <w:r w:rsidRPr="00932ED8">
        <w:rPr>
          <w:sz w:val="28"/>
          <w:szCs w:val="28"/>
          <w:lang w:eastAsia="ru-RU"/>
        </w:rPr>
        <w:t xml:space="preserve"> методическая рекомендация для студента и классного руководителя/ сост. А.А. </w:t>
      </w:r>
      <w:proofErr w:type="spellStart"/>
      <w:r w:rsidRPr="00932ED8">
        <w:rPr>
          <w:sz w:val="28"/>
          <w:szCs w:val="28"/>
          <w:lang w:eastAsia="ru-RU"/>
        </w:rPr>
        <w:t>Ронсков</w:t>
      </w:r>
      <w:proofErr w:type="spellEnd"/>
      <w:r w:rsidRPr="00932ED8">
        <w:rPr>
          <w:sz w:val="28"/>
          <w:szCs w:val="28"/>
          <w:lang w:eastAsia="ru-RU"/>
        </w:rPr>
        <w:t>.- Волгоград: Перемена, 1998.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proofErr w:type="spellStart"/>
      <w:r w:rsidRPr="00932ED8">
        <w:rPr>
          <w:sz w:val="28"/>
          <w:szCs w:val="28"/>
          <w:lang w:eastAsia="ru-RU"/>
        </w:rPr>
        <w:t>Литвинец</w:t>
      </w:r>
      <w:proofErr w:type="spellEnd"/>
      <w:r w:rsidRPr="00932ED8">
        <w:rPr>
          <w:sz w:val="28"/>
          <w:szCs w:val="28"/>
          <w:lang w:eastAsia="ru-RU"/>
        </w:rPr>
        <w:t xml:space="preserve">, Э.Н. Забытое искусство/ Э.Н. </w:t>
      </w:r>
      <w:proofErr w:type="spellStart"/>
      <w:r w:rsidRPr="00932ED8">
        <w:rPr>
          <w:sz w:val="28"/>
          <w:szCs w:val="28"/>
          <w:lang w:eastAsia="ru-RU"/>
        </w:rPr>
        <w:t>Литвинец</w:t>
      </w:r>
      <w:proofErr w:type="spellEnd"/>
      <w:r w:rsidRPr="00932ED8">
        <w:rPr>
          <w:sz w:val="28"/>
          <w:szCs w:val="28"/>
          <w:lang w:eastAsia="ru-RU"/>
        </w:rPr>
        <w:t xml:space="preserve">. – </w:t>
      </w:r>
      <w:proofErr w:type="spellStart"/>
      <w:proofErr w:type="gramStart"/>
      <w:r w:rsidRPr="00932ED8">
        <w:rPr>
          <w:sz w:val="28"/>
          <w:szCs w:val="28"/>
          <w:lang w:eastAsia="ru-RU"/>
        </w:rPr>
        <w:t>М.:Знание</w:t>
      </w:r>
      <w:proofErr w:type="spellEnd"/>
      <w:proofErr w:type="gramEnd"/>
      <w:r w:rsidRPr="00932ED8">
        <w:rPr>
          <w:sz w:val="28"/>
          <w:szCs w:val="28"/>
          <w:lang w:eastAsia="ru-RU"/>
        </w:rPr>
        <w:t>, 1992.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proofErr w:type="spellStart"/>
      <w:r w:rsidRPr="00932ED8">
        <w:rPr>
          <w:sz w:val="28"/>
          <w:szCs w:val="28"/>
          <w:lang w:eastAsia="ru-RU"/>
        </w:rPr>
        <w:t>Лында</w:t>
      </w:r>
      <w:proofErr w:type="spellEnd"/>
      <w:r w:rsidRPr="00932ED8">
        <w:rPr>
          <w:sz w:val="28"/>
          <w:szCs w:val="28"/>
          <w:lang w:eastAsia="ru-RU"/>
        </w:rPr>
        <w:t xml:space="preserve">, А. С. Методика трудового обучения / А. С. </w:t>
      </w:r>
      <w:proofErr w:type="spellStart"/>
      <w:r w:rsidRPr="00932ED8">
        <w:rPr>
          <w:sz w:val="28"/>
          <w:szCs w:val="28"/>
          <w:lang w:eastAsia="ru-RU"/>
        </w:rPr>
        <w:t>Лында</w:t>
      </w:r>
      <w:proofErr w:type="spellEnd"/>
      <w:r w:rsidRPr="00932ED8">
        <w:rPr>
          <w:sz w:val="28"/>
          <w:szCs w:val="28"/>
          <w:lang w:eastAsia="ru-RU"/>
        </w:rPr>
        <w:t>. -М.: Просвещение, 1977.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Программа «Технология». 1-4 ,5-11 классы. – М.: Просвещение, 2005.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proofErr w:type="spellStart"/>
      <w:proofErr w:type="gramStart"/>
      <w:r w:rsidRPr="00932ED8">
        <w:rPr>
          <w:sz w:val="28"/>
          <w:szCs w:val="28"/>
          <w:lang w:eastAsia="ru-RU"/>
        </w:rPr>
        <w:t>Прошинская,Е.Н</w:t>
      </w:r>
      <w:proofErr w:type="spellEnd"/>
      <w:r w:rsidRPr="00932ED8">
        <w:rPr>
          <w:sz w:val="28"/>
          <w:szCs w:val="28"/>
          <w:lang w:eastAsia="ru-RU"/>
        </w:rPr>
        <w:t>.</w:t>
      </w:r>
      <w:proofErr w:type="gramEnd"/>
      <w:r w:rsidRPr="00932ED8">
        <w:rPr>
          <w:sz w:val="28"/>
          <w:szCs w:val="28"/>
          <w:lang w:eastAsia="ru-RU"/>
        </w:rPr>
        <w:t xml:space="preserve"> Практикум по выбору профессии. 8-11 классы/Е.Н. </w:t>
      </w:r>
      <w:proofErr w:type="spellStart"/>
      <w:proofErr w:type="gramStart"/>
      <w:r w:rsidRPr="00932ED8">
        <w:rPr>
          <w:sz w:val="28"/>
          <w:szCs w:val="28"/>
          <w:lang w:eastAsia="ru-RU"/>
        </w:rPr>
        <w:t>Прошинская</w:t>
      </w:r>
      <w:proofErr w:type="spellEnd"/>
      <w:r w:rsidRPr="00932ED8">
        <w:rPr>
          <w:sz w:val="28"/>
          <w:szCs w:val="28"/>
          <w:lang w:eastAsia="ru-RU"/>
        </w:rPr>
        <w:t>.-</w:t>
      </w:r>
      <w:proofErr w:type="gramEnd"/>
      <w:r w:rsidRPr="00932ED8">
        <w:rPr>
          <w:sz w:val="28"/>
          <w:szCs w:val="28"/>
          <w:lang w:eastAsia="ru-RU"/>
        </w:rPr>
        <w:t xml:space="preserve"> М.: Просвещение, 1995.</w:t>
      </w:r>
    </w:p>
    <w:p w:rsidR="00932ED8" w:rsidRPr="00932ED8" w:rsidRDefault="00932ED8" w:rsidP="00932ED8">
      <w:pPr>
        <w:numPr>
          <w:ilvl w:val="0"/>
          <w:numId w:val="4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proofErr w:type="spellStart"/>
      <w:r w:rsidRPr="00932ED8">
        <w:rPr>
          <w:sz w:val="28"/>
          <w:szCs w:val="28"/>
          <w:lang w:eastAsia="ru-RU"/>
        </w:rPr>
        <w:lastRenderedPageBreak/>
        <w:t>Райзберг</w:t>
      </w:r>
      <w:proofErr w:type="spellEnd"/>
      <w:r w:rsidRPr="00932ED8">
        <w:rPr>
          <w:sz w:val="28"/>
          <w:szCs w:val="28"/>
          <w:lang w:eastAsia="ru-RU"/>
        </w:rPr>
        <w:t xml:space="preserve">, Б. А. Основы экономики и предпринимательства: учеб. пособие для общеобразовательных школ, лицеев / Б. А. </w:t>
      </w:r>
      <w:proofErr w:type="spellStart"/>
      <w:r w:rsidRPr="00932ED8">
        <w:rPr>
          <w:sz w:val="28"/>
          <w:szCs w:val="28"/>
          <w:lang w:eastAsia="ru-RU"/>
        </w:rPr>
        <w:t>Райзберг</w:t>
      </w:r>
      <w:proofErr w:type="spellEnd"/>
      <w:r w:rsidRPr="00932ED8">
        <w:rPr>
          <w:sz w:val="28"/>
          <w:szCs w:val="28"/>
          <w:lang w:eastAsia="ru-RU"/>
        </w:rPr>
        <w:t>. -М., 1992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На основании примерных программ </w:t>
      </w:r>
      <w:proofErr w:type="spellStart"/>
      <w:r w:rsidRPr="00932ED8">
        <w:rPr>
          <w:sz w:val="28"/>
          <w:szCs w:val="28"/>
          <w:lang w:eastAsia="ru-RU"/>
        </w:rPr>
        <w:t>Минобрнауки</w:t>
      </w:r>
      <w:proofErr w:type="spellEnd"/>
      <w:r w:rsidRPr="00932ED8">
        <w:rPr>
          <w:sz w:val="28"/>
          <w:szCs w:val="28"/>
          <w:lang w:eastAsia="ru-RU"/>
        </w:rPr>
        <w:t xml:space="preserve"> РФ, содержащих требования к минимальному объему содержания образования по технологии, и с учетом направленности классов реализуется программа базисного уровня в 8 классах. 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        С учетом уровневой специфики классов выстроена система учебных занятий, спроектированы цели, задачи, ожидаемые результаты обучения, что представлено в схематической форме ниже.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       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профессии портного будет осуществляться в ходе творческой деятельности учащихся: на основе личностного осмысления опыта известных конструкторов, модельеров и изобретателей швейной индустрии. Особое внимание уделяется познавательной активности учащихся, их </w:t>
      </w:r>
      <w:proofErr w:type="spellStart"/>
      <w:r w:rsidRPr="00932ED8">
        <w:rPr>
          <w:sz w:val="28"/>
          <w:szCs w:val="28"/>
          <w:lang w:eastAsia="ru-RU"/>
        </w:rPr>
        <w:t>мотивированности</w:t>
      </w:r>
      <w:proofErr w:type="spellEnd"/>
      <w:r w:rsidRPr="00932ED8">
        <w:rPr>
          <w:sz w:val="28"/>
          <w:szCs w:val="28"/>
          <w:lang w:eastAsia="ru-RU"/>
        </w:rPr>
        <w:t xml:space="preserve"> к самостоятельной учебной работе. Это предполагает все более широкое использование нетрадиционных форм урока, в том числе методики: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</w:t>
      </w:r>
      <w:proofErr w:type="spellStart"/>
      <w:r w:rsidRPr="00932ED8">
        <w:rPr>
          <w:sz w:val="28"/>
          <w:szCs w:val="28"/>
          <w:lang w:eastAsia="ru-RU"/>
        </w:rPr>
        <w:t>межпредметных</w:t>
      </w:r>
      <w:proofErr w:type="spellEnd"/>
      <w:r w:rsidRPr="00932ED8">
        <w:rPr>
          <w:sz w:val="28"/>
          <w:szCs w:val="28"/>
          <w:lang w:eastAsia="ru-RU"/>
        </w:rPr>
        <w:t xml:space="preserve"> интегрированных уроков;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-проектной деятельности по ключевым темам курса.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         Для технологического образования приоритетным можно считать развитие умений самостоятельно и мотивированно организовывать свою познавательную деятельность, определять сущностные характеристики изучаемого объекта, самостоятельно выбирать критерии для сравнения, сопоставления, оценки и классификации объектов – в плане это является основой для </w:t>
      </w:r>
      <w:proofErr w:type="spellStart"/>
      <w:r w:rsidRPr="00932ED8">
        <w:rPr>
          <w:sz w:val="28"/>
          <w:szCs w:val="28"/>
          <w:lang w:eastAsia="ru-RU"/>
        </w:rPr>
        <w:t>целеполагея</w:t>
      </w:r>
      <w:proofErr w:type="spellEnd"/>
      <w:r w:rsidRPr="00932ED8">
        <w:rPr>
          <w:sz w:val="28"/>
          <w:szCs w:val="28"/>
          <w:lang w:eastAsia="ru-RU"/>
        </w:rPr>
        <w:t>.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         При выполнении творческих работ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        Учащиеся должны приобрести умения по формированию собственного алгоритма решения познавательных задач, формулировать проблему и цели своей работы, определять адекватные способы и методы решения задачи, прогнозировать ожидаемый результат и сопоставлять его с собственными технологическими знаниями. Учащиеся </w:t>
      </w:r>
      <w:r w:rsidRPr="00932ED8">
        <w:rPr>
          <w:sz w:val="28"/>
          <w:szCs w:val="28"/>
          <w:lang w:eastAsia="ru-RU"/>
        </w:rPr>
        <w:lastRenderedPageBreak/>
        <w:t>должны научиться представлять результаты индивидуальной и групповой познавательной деятельности в формах конспекта, реферата, рецензии.</w:t>
      </w:r>
    </w:p>
    <w:p w:rsidR="00932ED8" w:rsidRPr="00932ED8" w:rsidRDefault="00932ED8" w:rsidP="00932ED8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 Для решения познавательных и информационно-коммуникативных задач процесса обучения предусматривается использование дидактико-технологическое оснащения, включая словари, справочники:</w:t>
      </w:r>
    </w:p>
    <w:p w:rsidR="00932ED8" w:rsidRPr="00932ED8" w:rsidRDefault="00932ED8" w:rsidP="00932ED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Средства, реализуемые с помощью компьютера:</w:t>
      </w:r>
    </w:p>
    <w:p w:rsidR="00932ED8" w:rsidRPr="00932ED8" w:rsidRDefault="00932ED8" w:rsidP="00932ED8">
      <w:pPr>
        <w:suppressAutoHyphens w:val="0"/>
        <w:ind w:left="927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- библиотека оцифрованных изображений (фотографии, </w:t>
      </w:r>
      <w:proofErr w:type="gramStart"/>
      <w:r w:rsidRPr="00932ED8">
        <w:rPr>
          <w:sz w:val="28"/>
          <w:szCs w:val="28"/>
          <w:lang w:eastAsia="ru-RU"/>
        </w:rPr>
        <w:t xml:space="preserve">иллюстрации,   </w:t>
      </w:r>
      <w:proofErr w:type="gramEnd"/>
      <w:r w:rsidRPr="00932ED8">
        <w:rPr>
          <w:sz w:val="28"/>
          <w:szCs w:val="28"/>
          <w:lang w:eastAsia="ru-RU"/>
        </w:rPr>
        <w:t>творческие проекты, лучшие эскизы и работы учащихся);</w:t>
      </w:r>
    </w:p>
    <w:p w:rsidR="00932ED8" w:rsidRPr="00932ED8" w:rsidRDefault="00932ED8" w:rsidP="00932ED8">
      <w:pPr>
        <w:suppressAutoHyphens w:val="0"/>
        <w:ind w:left="927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 слайд-лекции по ключевым темам курса;</w:t>
      </w:r>
    </w:p>
    <w:p w:rsidR="00932ED8" w:rsidRPr="00932ED8" w:rsidRDefault="00932ED8" w:rsidP="00932ED8">
      <w:pPr>
        <w:suppressAutoHyphens w:val="0"/>
        <w:ind w:left="927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 электронные учебные пособия;</w:t>
      </w:r>
    </w:p>
    <w:p w:rsidR="00932ED8" w:rsidRPr="00932ED8" w:rsidRDefault="00932ED8" w:rsidP="00932ED8">
      <w:pPr>
        <w:suppressAutoHyphens w:val="0"/>
        <w:ind w:left="927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 редакторы текста, презентаций, электронных страниц;</w:t>
      </w:r>
    </w:p>
    <w:p w:rsidR="00932ED8" w:rsidRPr="00932ED8" w:rsidRDefault="00932ED8" w:rsidP="00932ED8">
      <w:pPr>
        <w:suppressAutoHyphens w:val="0"/>
        <w:ind w:left="927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- графические редакторы (моделирование формы и узора, </w:t>
      </w:r>
      <w:proofErr w:type="gramStart"/>
      <w:r w:rsidRPr="00932ED8">
        <w:rPr>
          <w:sz w:val="28"/>
          <w:szCs w:val="28"/>
          <w:lang w:eastAsia="ru-RU"/>
        </w:rPr>
        <w:t>подбор  орнамента</w:t>
      </w:r>
      <w:proofErr w:type="gramEnd"/>
      <w:r w:rsidRPr="00932ED8">
        <w:rPr>
          <w:sz w:val="28"/>
          <w:szCs w:val="28"/>
          <w:lang w:eastAsia="ru-RU"/>
        </w:rPr>
        <w:t xml:space="preserve"> ткани изделия)</w:t>
      </w:r>
    </w:p>
    <w:p w:rsidR="00932ED8" w:rsidRPr="00932ED8" w:rsidRDefault="00932ED8" w:rsidP="00932ED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Принтерные распечатки текстов (на определение выбора профессии, диагностика предметной направленности, на определение личностных пристрастий к определенному стилю, «Цвет и характер человека»), в количестве экземпляров комплекта тестов, равному числу учащихся в классе.</w:t>
      </w:r>
    </w:p>
    <w:p w:rsidR="00932ED8" w:rsidRPr="00932ED8" w:rsidRDefault="00932ED8" w:rsidP="00932ED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Индивидуальные пакеты задач (на развитие творческого мышления)</w:t>
      </w:r>
    </w:p>
    <w:p w:rsidR="00932ED8" w:rsidRPr="00932ED8" w:rsidRDefault="00932ED8" w:rsidP="00932ED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Схемы, плакаты, таблицы.</w:t>
      </w:r>
    </w:p>
    <w:p w:rsidR="00932ED8" w:rsidRPr="00932ED8" w:rsidRDefault="00932ED8" w:rsidP="00932ED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Интернет-</w:t>
      </w:r>
      <w:proofErr w:type="spellStart"/>
      <w:r w:rsidRPr="00932ED8">
        <w:rPr>
          <w:sz w:val="28"/>
          <w:szCs w:val="28"/>
          <w:lang w:eastAsia="ru-RU"/>
        </w:rPr>
        <w:t>ресуры</w:t>
      </w:r>
      <w:proofErr w:type="spellEnd"/>
      <w:r w:rsidRPr="00932ED8">
        <w:rPr>
          <w:sz w:val="28"/>
          <w:szCs w:val="28"/>
          <w:lang w:eastAsia="ru-RU"/>
        </w:rPr>
        <w:t>:</w:t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Информационный проект кафедры технологии лицея №8 «Олимпия» г. Волгограда //</w:t>
      </w:r>
      <w:r w:rsidRPr="00932ED8">
        <w:rPr>
          <w:sz w:val="28"/>
          <w:szCs w:val="28"/>
          <w:lang w:val="en-US" w:eastAsia="ru-RU"/>
        </w:rPr>
        <w:t>http</w:t>
      </w:r>
      <w:r w:rsidRPr="00932ED8">
        <w:rPr>
          <w:sz w:val="28"/>
          <w:szCs w:val="28"/>
          <w:lang w:eastAsia="ru-RU"/>
        </w:rPr>
        <w:t>://</w:t>
      </w:r>
      <w:r w:rsidRPr="00932ED8">
        <w:rPr>
          <w:sz w:val="28"/>
          <w:szCs w:val="28"/>
          <w:lang w:val="en-US" w:eastAsia="ru-RU"/>
        </w:rPr>
        <w:t>master</w:t>
      </w:r>
      <w:r w:rsidRPr="00932ED8">
        <w:rPr>
          <w:sz w:val="28"/>
          <w:szCs w:val="28"/>
          <w:lang w:eastAsia="ru-RU"/>
        </w:rPr>
        <w:t>-</w:t>
      </w:r>
      <w:r w:rsidRPr="00932ED8">
        <w:rPr>
          <w:sz w:val="28"/>
          <w:szCs w:val="28"/>
          <w:lang w:val="en-US" w:eastAsia="ru-RU"/>
        </w:rPr>
        <w:t>class</w:t>
      </w:r>
      <w:r w:rsidRPr="00932ED8">
        <w:rPr>
          <w:sz w:val="28"/>
          <w:szCs w:val="28"/>
          <w:lang w:eastAsia="ru-RU"/>
        </w:rPr>
        <w:t>.</w:t>
      </w:r>
      <w:proofErr w:type="spellStart"/>
      <w:r w:rsidRPr="00932ED8">
        <w:rPr>
          <w:sz w:val="28"/>
          <w:szCs w:val="28"/>
          <w:lang w:val="en-US" w:eastAsia="ru-RU"/>
        </w:rPr>
        <w:t>narod</w:t>
      </w:r>
      <w:proofErr w:type="spellEnd"/>
      <w:r w:rsidRPr="00932ED8">
        <w:rPr>
          <w:sz w:val="28"/>
          <w:szCs w:val="28"/>
          <w:lang w:eastAsia="ru-RU"/>
        </w:rPr>
        <w:t>.</w:t>
      </w:r>
      <w:proofErr w:type="spellStart"/>
      <w:r w:rsidRPr="00932ED8">
        <w:rPr>
          <w:sz w:val="28"/>
          <w:szCs w:val="28"/>
          <w:lang w:val="en-US" w:eastAsia="ru-RU"/>
        </w:rPr>
        <w:t>ru</w:t>
      </w:r>
      <w:proofErr w:type="spellEnd"/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Ярославский институт развития образования. Раздел «Технология» // </w:t>
      </w:r>
      <w:hyperlink r:id="rId5" w:history="1">
        <w:r w:rsidRPr="00932ED8">
          <w:rPr>
            <w:color w:val="0000FF" w:themeColor="hyperlink"/>
            <w:sz w:val="28"/>
            <w:szCs w:val="28"/>
            <w:u w:val="single"/>
            <w:lang w:val="en-US" w:eastAsia="ru-RU"/>
          </w:rPr>
          <w:t>www</w:t>
        </w:r>
        <w:r w:rsidRPr="00932ED8">
          <w:rPr>
            <w:color w:val="0000FF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932ED8">
          <w:rPr>
            <w:color w:val="0000FF" w:themeColor="hyperlink"/>
            <w:sz w:val="28"/>
            <w:szCs w:val="28"/>
            <w:u w:val="single"/>
            <w:lang w:val="en-US" w:eastAsia="ru-RU"/>
          </w:rPr>
          <w:t>ipk</w:t>
        </w:r>
        <w:proofErr w:type="spellEnd"/>
        <w:r w:rsidRPr="00932ED8">
          <w:rPr>
            <w:color w:val="0000FF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932ED8">
          <w:rPr>
            <w:color w:val="0000FF" w:themeColor="hyperlink"/>
            <w:sz w:val="28"/>
            <w:szCs w:val="28"/>
            <w:u w:val="single"/>
            <w:lang w:val="en-US" w:eastAsia="ru-RU"/>
          </w:rPr>
          <w:t>yar</w:t>
        </w:r>
        <w:proofErr w:type="spellEnd"/>
        <w:r w:rsidRPr="00932ED8">
          <w:rPr>
            <w:color w:val="0000FF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932ED8">
          <w:rPr>
            <w:color w:val="0000FF" w:themeColor="hyperlink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Начала экономики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besh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websib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besh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websib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Игры и задачи на развитие творческого мышления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rozmisel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rozmisel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Сайт о стиле и моде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sarafan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sarafan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Сайт о стиле и моде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shpilka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shpilka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Сайт с технологическими описаниями изготовления праздничных поделок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sneg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by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sneg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by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Академия школы </w:t>
      </w:r>
      <w:proofErr w:type="gramStart"/>
      <w:r w:rsidRPr="00932ED8">
        <w:rPr>
          <w:sz w:val="28"/>
          <w:szCs w:val="28"/>
          <w:lang w:eastAsia="ru-RU"/>
        </w:rPr>
        <w:t>дизайна  /</w:t>
      </w:r>
      <w:proofErr w:type="gramEnd"/>
      <w:r w:rsidRPr="00932ED8">
        <w:rPr>
          <w:sz w:val="28"/>
          <w:szCs w:val="28"/>
          <w:lang w:eastAsia="ru-RU"/>
        </w:rPr>
        <w:t>/</w:t>
      </w:r>
      <w:r w:rsidRPr="00932ED8">
        <w:rPr>
          <w:sz w:val="28"/>
          <w:szCs w:val="28"/>
          <w:lang w:val="en-US" w:eastAsia="ru-RU"/>
        </w:rPr>
        <w:t>www</w:t>
      </w:r>
      <w:r w:rsidRPr="00932ED8">
        <w:rPr>
          <w:sz w:val="28"/>
          <w:szCs w:val="28"/>
          <w:lang w:eastAsia="ru-RU"/>
        </w:rPr>
        <w:t>.</w:t>
      </w:r>
      <w:proofErr w:type="spellStart"/>
      <w:r w:rsidRPr="00932ED8">
        <w:rPr>
          <w:sz w:val="28"/>
          <w:szCs w:val="28"/>
          <w:lang w:val="en-US" w:eastAsia="ru-RU"/>
        </w:rPr>
        <w:t>designacademy</w:t>
      </w:r>
      <w:proofErr w:type="spellEnd"/>
      <w:r w:rsidRPr="00932ED8">
        <w:rPr>
          <w:sz w:val="28"/>
          <w:szCs w:val="28"/>
          <w:lang w:eastAsia="ru-RU"/>
        </w:rPr>
        <w:t>.</w:t>
      </w:r>
      <w:proofErr w:type="spellStart"/>
      <w:r w:rsidRPr="00932ED8">
        <w:rPr>
          <w:sz w:val="28"/>
          <w:szCs w:val="28"/>
          <w:lang w:val="en-US" w:eastAsia="ru-RU"/>
        </w:rPr>
        <w:t>ru</w:t>
      </w:r>
      <w:proofErr w:type="spellEnd"/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Культурно- просветительский центр дизайна упаковки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kpcdesingn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kpcdesingn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lastRenderedPageBreak/>
        <w:t xml:space="preserve">Интернет-портал, посвященный рекламе, маркетингу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sostav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sostav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Современное экономическое образование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spb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-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economics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narod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spb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-</w:t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economics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narod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Детский театр моды «Меланж» // </w: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begin"/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HYPERLINK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 "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http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://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www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melange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by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>.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instrText>ru</w:instrText>
      </w:r>
      <w:r w:rsidR="006F345D" w:rsidRPr="006F345D">
        <w:rPr>
          <w:color w:val="0000FF" w:themeColor="hyperlink"/>
          <w:sz w:val="28"/>
          <w:szCs w:val="28"/>
          <w:u w:val="single"/>
          <w:lang w:eastAsia="ru-RU"/>
        </w:rPr>
        <w:instrText xml:space="preserve">" </w:instrText>
      </w:r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separate"/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www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melange</w:t>
      </w:r>
      <w:proofErr w:type="spellEnd"/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by</w:t>
      </w:r>
      <w:r w:rsidRPr="00932ED8">
        <w:rPr>
          <w:color w:val="0000FF" w:themeColor="hyperlink"/>
          <w:sz w:val="28"/>
          <w:szCs w:val="28"/>
          <w:u w:val="single"/>
          <w:lang w:eastAsia="ru-RU"/>
        </w:rPr>
        <w:t>.</w:t>
      </w:r>
      <w:proofErr w:type="spellStart"/>
      <w:r w:rsidRPr="00932ED8">
        <w:rPr>
          <w:color w:val="0000FF" w:themeColor="hyperlink"/>
          <w:sz w:val="28"/>
          <w:szCs w:val="28"/>
          <w:u w:val="single"/>
          <w:lang w:val="en-US" w:eastAsia="ru-RU"/>
        </w:rPr>
        <w:t>ru</w:t>
      </w:r>
      <w:proofErr w:type="spellEnd"/>
      <w:r w:rsidR="006F345D">
        <w:rPr>
          <w:color w:val="0000FF" w:themeColor="hyperlink"/>
          <w:sz w:val="28"/>
          <w:szCs w:val="28"/>
          <w:u w:val="single"/>
          <w:lang w:val="en-US" w:eastAsia="ru-RU"/>
        </w:rPr>
        <w:fldChar w:fldCharType="end"/>
      </w:r>
    </w:p>
    <w:p w:rsidR="00932ED8" w:rsidRPr="00932ED8" w:rsidRDefault="00932ED8" w:rsidP="00932ED8">
      <w:pPr>
        <w:numPr>
          <w:ilvl w:val="2"/>
          <w:numId w:val="2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Виртуальный вернисаж изделий декоративно-прикладного </w:t>
      </w:r>
      <w:proofErr w:type="spellStart"/>
      <w:r w:rsidRPr="00932ED8">
        <w:rPr>
          <w:sz w:val="28"/>
          <w:szCs w:val="28"/>
          <w:lang w:eastAsia="ru-RU"/>
        </w:rPr>
        <w:t>исскуства</w:t>
      </w:r>
      <w:proofErr w:type="spellEnd"/>
      <w:r w:rsidRPr="00932ED8">
        <w:rPr>
          <w:sz w:val="28"/>
          <w:szCs w:val="28"/>
          <w:lang w:eastAsia="ru-RU"/>
        </w:rPr>
        <w:t xml:space="preserve"> (береста, </w:t>
      </w:r>
      <w:proofErr w:type="spellStart"/>
      <w:r w:rsidRPr="00932ED8">
        <w:rPr>
          <w:sz w:val="28"/>
          <w:szCs w:val="28"/>
          <w:lang w:eastAsia="ru-RU"/>
        </w:rPr>
        <w:t>золотное</w:t>
      </w:r>
      <w:proofErr w:type="spellEnd"/>
      <w:r w:rsidRPr="00932ED8">
        <w:rPr>
          <w:sz w:val="28"/>
          <w:szCs w:val="28"/>
          <w:lang w:eastAsia="ru-RU"/>
        </w:rPr>
        <w:t xml:space="preserve"> шитье, </w:t>
      </w:r>
      <w:proofErr w:type="gramStart"/>
      <w:r w:rsidRPr="00932ED8">
        <w:rPr>
          <w:sz w:val="28"/>
          <w:szCs w:val="28"/>
          <w:lang w:eastAsia="ru-RU"/>
        </w:rPr>
        <w:t>кожа  и</w:t>
      </w:r>
      <w:proofErr w:type="gramEnd"/>
      <w:r w:rsidRPr="00932ED8">
        <w:rPr>
          <w:sz w:val="28"/>
          <w:szCs w:val="28"/>
          <w:lang w:eastAsia="ru-RU"/>
        </w:rPr>
        <w:t xml:space="preserve"> дерево, резьба по дереву и капу, роспись по ткани, керамики и др.) // </w:t>
      </w:r>
      <w:r w:rsidRPr="00932ED8">
        <w:rPr>
          <w:sz w:val="28"/>
          <w:szCs w:val="28"/>
          <w:lang w:val="en-US" w:eastAsia="ru-RU"/>
        </w:rPr>
        <w:t>www</w:t>
      </w:r>
      <w:r w:rsidRPr="00932ED8">
        <w:rPr>
          <w:sz w:val="28"/>
          <w:szCs w:val="28"/>
          <w:lang w:eastAsia="ru-RU"/>
        </w:rPr>
        <w:t>.</w:t>
      </w:r>
      <w:proofErr w:type="spellStart"/>
      <w:r w:rsidRPr="00932ED8">
        <w:rPr>
          <w:sz w:val="28"/>
          <w:szCs w:val="28"/>
          <w:lang w:val="en-US" w:eastAsia="ru-RU"/>
        </w:rPr>
        <w:t>webvernisage</w:t>
      </w:r>
      <w:proofErr w:type="spellEnd"/>
      <w:r w:rsidRPr="00932ED8">
        <w:rPr>
          <w:sz w:val="28"/>
          <w:szCs w:val="28"/>
          <w:lang w:eastAsia="ru-RU"/>
        </w:rPr>
        <w:t>.</w:t>
      </w:r>
      <w:r w:rsidRPr="00932ED8">
        <w:rPr>
          <w:sz w:val="28"/>
          <w:szCs w:val="28"/>
          <w:lang w:val="en-US" w:eastAsia="ru-RU"/>
        </w:rPr>
        <w:t>com</w:t>
      </w:r>
    </w:p>
    <w:p w:rsidR="00932ED8" w:rsidRPr="00932ED8" w:rsidRDefault="00932ED8" w:rsidP="00932ED8">
      <w:pPr>
        <w:suppressAutoHyphens w:val="0"/>
        <w:ind w:left="1080"/>
        <w:contextualSpacing/>
        <w:jc w:val="both"/>
        <w:rPr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      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jc w:val="center"/>
        <w:rPr>
          <w:b/>
          <w:sz w:val="28"/>
          <w:szCs w:val="28"/>
          <w:lang w:eastAsia="ru-RU"/>
        </w:rPr>
      </w:pPr>
      <w:r w:rsidRPr="00932ED8">
        <w:rPr>
          <w:b/>
          <w:sz w:val="28"/>
          <w:szCs w:val="28"/>
          <w:lang w:eastAsia="ru-RU"/>
        </w:rPr>
        <w:t>Требования к уровню подготовки учащихся 8 класса</w:t>
      </w:r>
    </w:p>
    <w:p w:rsidR="00932ED8" w:rsidRPr="00932ED8" w:rsidRDefault="00932ED8" w:rsidP="00932ED8">
      <w:pPr>
        <w:suppressAutoHyphens w:val="0"/>
        <w:jc w:val="both"/>
        <w:rPr>
          <w:b/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ind w:firstLine="426"/>
        <w:jc w:val="both"/>
        <w:rPr>
          <w:b/>
          <w:i/>
          <w:sz w:val="28"/>
          <w:szCs w:val="28"/>
          <w:lang w:eastAsia="ru-RU"/>
        </w:rPr>
      </w:pPr>
      <w:r w:rsidRPr="00932ED8">
        <w:rPr>
          <w:b/>
          <w:i/>
          <w:sz w:val="28"/>
          <w:szCs w:val="28"/>
          <w:lang w:eastAsia="ru-RU"/>
        </w:rPr>
        <w:t xml:space="preserve">      Должны знать: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-понятия технического творчества, законы и закономерности строения и развития техники; методы технического творчества;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-основы бизнес-планирования;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-потребности семьи, иерархию человеческих </w:t>
      </w:r>
      <w:proofErr w:type="gramStart"/>
      <w:r w:rsidRPr="00932ED8">
        <w:rPr>
          <w:sz w:val="28"/>
          <w:szCs w:val="28"/>
          <w:lang w:eastAsia="ru-RU"/>
        </w:rPr>
        <w:t>потребностей;-</w:t>
      </w:r>
      <w:proofErr w:type="gramEnd"/>
      <w:r w:rsidRPr="00932ED8">
        <w:rPr>
          <w:sz w:val="28"/>
          <w:szCs w:val="28"/>
          <w:lang w:eastAsia="ru-RU"/>
        </w:rPr>
        <w:t>понятие профессиональной деятельности; разделение и специализации труда, сферы, отрасли. предметы и процесс профессиональной деятельности;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-основные виды художественной обработки материалов.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jc w:val="both"/>
        <w:rPr>
          <w:b/>
          <w:i/>
          <w:sz w:val="28"/>
          <w:szCs w:val="28"/>
          <w:lang w:eastAsia="ru-RU"/>
        </w:rPr>
      </w:pPr>
      <w:r w:rsidRPr="00932ED8">
        <w:rPr>
          <w:b/>
          <w:i/>
          <w:sz w:val="28"/>
          <w:szCs w:val="28"/>
          <w:lang w:eastAsia="ru-RU"/>
        </w:rPr>
        <w:t xml:space="preserve">         Должны уметь: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-проводить анализ творческих объектов; использовать различные методы технического творчества в создании новых объектов;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-проводить расчеты и обоснование создания ученического предприятия;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-выполнять эскизные работы проекта;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-выбирать, обосновывать и выполнять индивидуальный творческий проект; соблюдать правила безопасного труда при выполнении ручных швейных работ;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-правильно организовывать учебное место.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</w:p>
    <w:p w:rsidR="00932ED8" w:rsidRPr="00932ED8" w:rsidRDefault="00932ED8" w:rsidP="00932ED8">
      <w:pPr>
        <w:suppressAutoHyphens w:val="0"/>
        <w:ind w:firstLine="567"/>
        <w:jc w:val="both"/>
        <w:rPr>
          <w:b/>
          <w:i/>
          <w:sz w:val="28"/>
          <w:szCs w:val="28"/>
          <w:lang w:eastAsia="ru-RU"/>
        </w:rPr>
      </w:pPr>
      <w:r w:rsidRPr="00932ED8">
        <w:rPr>
          <w:b/>
          <w:i/>
          <w:sz w:val="28"/>
          <w:szCs w:val="28"/>
          <w:lang w:eastAsia="ru-RU"/>
        </w:rPr>
        <w:t xml:space="preserve"> Должны владеть компетенциями: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lastRenderedPageBreak/>
        <w:t>-учебно-исследовательскими (умение решать учебные проблемы входе исследования, умение связывать воедино разрозненные части знания, умение извлекать пользу из образовательного опыта, умение находить и обрабатывать информацию);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 xml:space="preserve">-информационно-коммуникативными (умение работать е различными источниками информации, умение выслушивать и принимать во внимание взгляды других людей, умение дискутировать и защищать свою точку зрения, умение презентовать результаты исследования, умение </w:t>
      </w:r>
      <w:proofErr w:type="spellStart"/>
      <w:r w:rsidRPr="00932ED8">
        <w:rPr>
          <w:sz w:val="28"/>
          <w:szCs w:val="28"/>
          <w:lang w:eastAsia="ru-RU"/>
        </w:rPr>
        <w:t>самовыражать</w:t>
      </w:r>
      <w:proofErr w:type="spellEnd"/>
      <w:r w:rsidRPr="00932ED8">
        <w:rPr>
          <w:sz w:val="28"/>
          <w:szCs w:val="28"/>
          <w:lang w:eastAsia="ru-RU"/>
        </w:rPr>
        <w:t xml:space="preserve"> себя в творческой работе, сотрудничать и работать в команде);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-социальными (умение видеть связи между настоящими и прошлыми событиями, умение самостоятельно принимать решения, умение сделать посильный вклад в коллективный проект, умение организовывать свою деятельность);</w:t>
      </w:r>
    </w:p>
    <w:p w:rsidR="00932ED8" w:rsidRPr="00932ED8" w:rsidRDefault="00932ED8" w:rsidP="00932ED8">
      <w:pPr>
        <w:suppressAutoHyphens w:val="0"/>
        <w:jc w:val="both"/>
        <w:rPr>
          <w:sz w:val="28"/>
          <w:szCs w:val="28"/>
          <w:lang w:eastAsia="ru-RU"/>
        </w:rPr>
      </w:pPr>
      <w:r w:rsidRPr="00932ED8">
        <w:rPr>
          <w:sz w:val="28"/>
          <w:szCs w:val="28"/>
          <w:lang w:eastAsia="ru-RU"/>
        </w:rPr>
        <w:t>-эмоционально-ценностными (умение генерировать новые решения, умение быть упорным и стойким перед возникающими трудностями, умение понимать и относиться толерантно к произведениям искусства и литературы).</w:t>
      </w:r>
    </w:p>
    <w:p w:rsidR="00932ED8" w:rsidRPr="00932ED8" w:rsidRDefault="00932ED8" w:rsidP="00932ED8">
      <w:pPr>
        <w:suppressAutoHyphens w:val="0"/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932ED8" w:rsidRDefault="00932ED8"/>
    <w:p w:rsidR="00932ED8" w:rsidRDefault="00932ED8"/>
    <w:p w:rsidR="00932ED8" w:rsidRDefault="00932ED8"/>
    <w:p w:rsidR="00932ED8" w:rsidRDefault="00932ED8"/>
    <w:p w:rsidR="00932ED8" w:rsidRDefault="00932ED8"/>
    <w:p w:rsidR="00932ED8" w:rsidRDefault="00932ED8"/>
    <w:p w:rsidR="007A290C" w:rsidRDefault="007A290C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</w:p>
    <w:p w:rsidR="007A290C" w:rsidRDefault="007A290C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</w:p>
    <w:p w:rsidR="007A290C" w:rsidRDefault="007A290C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</w:p>
    <w:p w:rsidR="007A290C" w:rsidRDefault="007A290C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</w:p>
    <w:p w:rsidR="007A290C" w:rsidRDefault="007A290C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</w:p>
    <w:p w:rsidR="007A290C" w:rsidRDefault="007A290C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</w:p>
    <w:p w:rsidR="00932ED8" w:rsidRPr="007A290C" w:rsidRDefault="007A290C" w:rsidP="007A290C">
      <w:pPr>
        <w:suppressAutoHyphens w:val="0"/>
        <w:spacing w:after="200"/>
        <w:ind w:left="360"/>
        <w:jc w:val="center"/>
        <w:rPr>
          <w:rFonts w:eastAsiaTheme="minorHAnsi"/>
          <w:sz w:val="36"/>
          <w:szCs w:val="36"/>
          <w:lang w:eastAsia="en-US"/>
        </w:rPr>
      </w:pPr>
      <w:r>
        <w:rPr>
          <w:rFonts w:eastAsiaTheme="minorHAnsi"/>
          <w:sz w:val="36"/>
          <w:szCs w:val="36"/>
          <w:lang w:eastAsia="en-US"/>
        </w:rPr>
        <w:lastRenderedPageBreak/>
        <w:t>3.</w:t>
      </w:r>
      <w:r w:rsidR="00932ED8" w:rsidRPr="007A290C">
        <w:rPr>
          <w:rFonts w:eastAsiaTheme="minorHAnsi"/>
          <w:sz w:val="36"/>
          <w:szCs w:val="36"/>
          <w:lang w:eastAsia="en-US"/>
        </w:rPr>
        <w:t>КАЛЕНДАРНО-ТЕМАТИЧЕСКОЕ  ПЛАНИРОВАНИЕ</w:t>
      </w:r>
    </w:p>
    <w:p w:rsidR="00932ED8" w:rsidRPr="00932ED8" w:rsidRDefault="00932ED8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932ED8">
        <w:rPr>
          <w:rFonts w:eastAsiaTheme="minorHAnsi"/>
          <w:sz w:val="36"/>
          <w:szCs w:val="36"/>
          <w:lang w:eastAsia="en-US"/>
        </w:rPr>
        <w:t>8 «а» КЛАСС</w:t>
      </w:r>
    </w:p>
    <w:tbl>
      <w:tblPr>
        <w:tblStyle w:val="a3"/>
        <w:tblW w:w="15626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877"/>
        <w:gridCol w:w="8222"/>
        <w:gridCol w:w="1843"/>
        <w:gridCol w:w="1842"/>
        <w:gridCol w:w="1842"/>
      </w:tblGrid>
      <w:tr w:rsidR="00932ED8" w:rsidRPr="00932ED8" w:rsidTr="00727340">
        <w:trPr>
          <w:trHeight w:val="521"/>
        </w:trPr>
        <w:tc>
          <w:tcPr>
            <w:tcW w:w="1877" w:type="dxa"/>
            <w:vMerge w:val="restart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8222" w:type="dxa"/>
            <w:vMerge w:val="restart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684" w:type="dxa"/>
            <w:gridSpan w:val="2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932ED8" w:rsidRPr="00932ED8" w:rsidTr="00727340">
        <w:trPr>
          <w:trHeight w:val="1363"/>
        </w:trPr>
        <w:tc>
          <w:tcPr>
            <w:tcW w:w="1877" w:type="dxa"/>
            <w:vMerge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932ED8" w:rsidRPr="00932ED8" w:rsidTr="00727340">
        <w:trPr>
          <w:trHeight w:val="774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Дизайн в процессе проектирования продуктов труда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07.09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Методы дизайнерской деятельности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Методы мозгового штурма при создании инноваций. Практическая работа «Мозговой штурм для предпринимательской деятельности»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Продукт труда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Стандарты производства продуктов труда.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05.10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Эталоны контроля качества продуктов труда. Экскурсия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Измерительные приборы и контроль характеристик продуктов труда. Практическая работа ознакомление с контрольно-измерительными приборами.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Классификация технологий.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26.10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Технологии материального производства.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09.11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Технология сельскохозяйственного производства и земледелия.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Классификация информационных технологий. Практическая работа «Разработка современной технологии»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Органы управления технологическими машинами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Системы управления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Автоматическое управление устройствами и машинами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Основные элементы автоматики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Автоматизация производства.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28.12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Мясо птицы. Лабораторно-практическая работа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Мясо животных. Лабораторно-практическая работа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Выделение энергии при химических реакциях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Химическая обработка материалов и получение новых материалов. Практическая работа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Материальные формы представления информации для хранения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15.02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Средства записи информации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22.02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Современные технологии записи и хранения информации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24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Микроорганизмы, их строение и значение для человека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Бактерии и вирусы в биотехнологиях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29.03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Культивирование одноклеточных зеленых водорослей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05.04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Использование одноклеточных грибов в биотехнологиях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12.04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Получение продукции животноводства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19.04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Разведение животных, их породы и продуктивность.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26.04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Основные категории рыночной технологии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Что такое рынок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24.05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Маркетинг- как технология управления рынком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31.05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932ED8" w:rsidRPr="00932ED8" w:rsidRDefault="00932ED8" w:rsidP="00932ED8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32ED8" w:rsidRDefault="00932ED8"/>
    <w:p w:rsidR="00932ED8" w:rsidRPr="00932ED8" w:rsidRDefault="00932ED8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932ED8">
        <w:rPr>
          <w:rFonts w:eastAsiaTheme="minorHAnsi"/>
          <w:sz w:val="36"/>
          <w:szCs w:val="36"/>
          <w:lang w:eastAsia="en-US"/>
        </w:rPr>
        <w:t>КАЛЕНДАРНО-</w:t>
      </w:r>
      <w:proofErr w:type="gramStart"/>
      <w:r w:rsidRPr="00932ED8">
        <w:rPr>
          <w:rFonts w:eastAsiaTheme="minorHAnsi"/>
          <w:sz w:val="36"/>
          <w:szCs w:val="36"/>
          <w:lang w:eastAsia="en-US"/>
        </w:rPr>
        <w:t>ТЕМАТИЧЕСКОЕ  ПЛАНИРОВАНИЕ</w:t>
      </w:r>
      <w:proofErr w:type="gramEnd"/>
    </w:p>
    <w:p w:rsidR="00932ED8" w:rsidRPr="00932ED8" w:rsidRDefault="00932ED8" w:rsidP="00932ED8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932ED8">
        <w:rPr>
          <w:rFonts w:eastAsiaTheme="minorHAnsi"/>
          <w:sz w:val="36"/>
          <w:szCs w:val="36"/>
          <w:lang w:eastAsia="en-US"/>
        </w:rPr>
        <w:t>8 «б» КЛАСС</w:t>
      </w:r>
    </w:p>
    <w:tbl>
      <w:tblPr>
        <w:tblStyle w:val="a3"/>
        <w:tblW w:w="15626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877"/>
        <w:gridCol w:w="8222"/>
        <w:gridCol w:w="1843"/>
        <w:gridCol w:w="1842"/>
        <w:gridCol w:w="1842"/>
      </w:tblGrid>
      <w:tr w:rsidR="00932ED8" w:rsidRPr="00932ED8" w:rsidTr="00727340">
        <w:trPr>
          <w:trHeight w:val="521"/>
        </w:trPr>
        <w:tc>
          <w:tcPr>
            <w:tcW w:w="1877" w:type="dxa"/>
            <w:vMerge w:val="restart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8222" w:type="dxa"/>
            <w:vMerge w:val="restart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Кол-во </w:t>
            </w: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часов</w:t>
            </w:r>
          </w:p>
        </w:tc>
        <w:tc>
          <w:tcPr>
            <w:tcW w:w="3684" w:type="dxa"/>
            <w:gridSpan w:val="2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932ED8" w:rsidRPr="00932ED8" w:rsidTr="00727340">
        <w:trPr>
          <w:trHeight w:val="1363"/>
        </w:trPr>
        <w:tc>
          <w:tcPr>
            <w:tcW w:w="1877" w:type="dxa"/>
            <w:vMerge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932ED8" w:rsidRPr="00932ED8" w:rsidTr="00727340">
        <w:trPr>
          <w:trHeight w:val="774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Дизайн в процессе проектирования продуктов труда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03.09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Методы дизайнерской деятельности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10.09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Методы мозгового штурма при создании инноваций. Практическая работа «Мозговой штурм для предпринимательской деятельности»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17.09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Продукт труда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24.09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Стандарты производства продуктов труда.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01.10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Эталоны контроля качества продуктов труда. Экскурсия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08.10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Измерительные приборы и контроль характеристик продуктов труда. Практическая работа ознакомление с контрольно-измерительными приборами.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15.10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Классификация технологий.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22.10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Технологии материального производства.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29.10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Технология сельскохозяйственного производства и земледелия.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12.11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Классификация информационных технологий. Практическая работа «Разработка современной технологии»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19.11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Органы управления технологическими машинами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26.11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Системы управления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03.12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Автоматическое управление устройствами и машинами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10.12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Основные элементы автоматики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17.12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Автоматизация производства.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24.12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Мясо птицы. Лабораторно-практическая работа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14.01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18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Мясо животных. Лабораторно-практическая работа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21.01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Выделение энергии при химических реакциях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28.01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Химическая обработка материалов и получение новых материалов. Практическая работа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04.02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Материальные формы представления информации для хранения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11.02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Средства записи информации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18.02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Современные технологии записи и хранения информации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25.02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998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Микроорганизмы, их строение и значение для человека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04.03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Бактерии и вирусы в биотехнологиях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11.03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Культивирование одноклеточных зеленых водорослей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18.03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Использование одноклеточных грибов в биотехнологиях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01.04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Получение продукции животноводства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08.04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29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Разведение животных, их породы и продуктивность. Практическое задание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15.04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Основные категории рыночной технологии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22.04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Что такое рынок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29.04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32-33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Маркетинг- как технология управления рынком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06.05</w:t>
            </w: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13.05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34-35</w:t>
            </w: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Методы стимулирования сбыта</w:t>
            </w: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20.05</w:t>
            </w: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27.05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32ED8" w:rsidRPr="00932ED8" w:rsidTr="00727340">
        <w:trPr>
          <w:trHeight w:val="546"/>
        </w:trPr>
        <w:tc>
          <w:tcPr>
            <w:tcW w:w="1877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32ED8">
              <w:rPr>
                <w:rFonts w:eastAsiaTheme="minorHAns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932ED8" w:rsidRPr="00932ED8" w:rsidRDefault="00932ED8" w:rsidP="00932ED8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932ED8" w:rsidRPr="00932ED8" w:rsidRDefault="00932ED8" w:rsidP="00932ED8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32ED8" w:rsidRPr="00BB4F63" w:rsidRDefault="00932ED8" w:rsidP="00932ED8">
      <w:r w:rsidRPr="00BB4F63">
        <w:t xml:space="preserve">СОГЛАСОВАНО                                                                                </w:t>
      </w:r>
      <w:proofErr w:type="spellStart"/>
      <w:r w:rsidRPr="00BB4F63">
        <w:t>СОГЛАСОВАНО</w:t>
      </w:r>
      <w:proofErr w:type="spellEnd"/>
    </w:p>
    <w:p w:rsidR="00932ED8" w:rsidRPr="00BB4F63" w:rsidRDefault="00932ED8" w:rsidP="00932ED8">
      <w:r w:rsidRPr="00BB4F63">
        <w:t>Протокол заседания                                                                            Заместитель директора по УВР</w:t>
      </w:r>
    </w:p>
    <w:p w:rsidR="00932ED8" w:rsidRPr="00BB4F63" w:rsidRDefault="00932ED8" w:rsidP="00932ED8">
      <w:r w:rsidRPr="00BB4F63">
        <w:t>Методического совета                                                                         _______________</w:t>
      </w:r>
      <w:proofErr w:type="spellStart"/>
      <w:r w:rsidRPr="00BB4F63">
        <w:t>С.В.Фролова</w:t>
      </w:r>
      <w:proofErr w:type="spellEnd"/>
    </w:p>
    <w:p w:rsidR="00932ED8" w:rsidRPr="00BB4F63" w:rsidRDefault="00932ED8" w:rsidP="00932ED8">
      <w:r w:rsidRPr="00BB4F63">
        <w:t xml:space="preserve">МБОУ </w:t>
      </w:r>
      <w:proofErr w:type="spellStart"/>
      <w:r w:rsidRPr="00BB4F63">
        <w:t>Кашарской</w:t>
      </w:r>
      <w:proofErr w:type="spellEnd"/>
      <w:r w:rsidRPr="00BB4F63">
        <w:t xml:space="preserve"> СОШ                                                                     31.08.2021</w:t>
      </w:r>
    </w:p>
    <w:p w:rsidR="00932ED8" w:rsidRPr="00BB4F63" w:rsidRDefault="00932ED8" w:rsidP="00932ED8">
      <w:r w:rsidRPr="00BB4F63">
        <w:t>№ 1 от 31.08.2021</w:t>
      </w:r>
    </w:p>
    <w:p w:rsidR="00932ED8" w:rsidRDefault="00932ED8" w:rsidP="00932ED8">
      <w:r w:rsidRPr="00BB4F63">
        <w:t>_____________(</w:t>
      </w:r>
      <w:proofErr w:type="spellStart"/>
      <w:r w:rsidRPr="00BB4F63">
        <w:t>М.А.Павлова</w:t>
      </w:r>
      <w:proofErr w:type="spellEnd"/>
      <w:r w:rsidRPr="00BB4F63">
        <w:t>)</w:t>
      </w:r>
    </w:p>
    <w:p w:rsidR="00932ED8" w:rsidRDefault="00932ED8" w:rsidP="00932ED8"/>
    <w:p w:rsidR="00932ED8" w:rsidRDefault="00932ED8" w:rsidP="00932ED8"/>
    <w:p w:rsidR="00932ED8" w:rsidRDefault="00932ED8" w:rsidP="00932ED8"/>
    <w:p w:rsidR="00932ED8" w:rsidRDefault="00932ED8" w:rsidP="00932ED8"/>
    <w:p w:rsidR="00185032" w:rsidRDefault="00185032" w:rsidP="00932ED8"/>
    <w:p w:rsidR="00185032" w:rsidRDefault="00185032" w:rsidP="00932ED8"/>
    <w:p w:rsidR="00185032" w:rsidRDefault="00185032" w:rsidP="00932ED8"/>
    <w:p w:rsidR="006F345D" w:rsidRDefault="006F345D" w:rsidP="00932ED8"/>
    <w:p w:rsidR="006F345D" w:rsidRDefault="006F345D" w:rsidP="00932ED8"/>
    <w:p w:rsidR="006F345D" w:rsidRDefault="006F345D" w:rsidP="00932ED8"/>
    <w:p w:rsidR="006F345D" w:rsidRDefault="006F345D" w:rsidP="00932ED8">
      <w:bookmarkStart w:id="0" w:name="_GoBack"/>
      <w:bookmarkEnd w:id="0"/>
    </w:p>
    <w:p w:rsidR="00932ED8" w:rsidRPr="00BB4F63" w:rsidRDefault="00932ED8" w:rsidP="00932ED8"/>
    <w:p w:rsidR="00932ED8" w:rsidRPr="00BB4F63" w:rsidRDefault="00932ED8" w:rsidP="00932ED8">
      <w:pPr>
        <w:rPr>
          <w:b/>
          <w:sz w:val="28"/>
          <w:szCs w:val="28"/>
        </w:rPr>
      </w:pPr>
      <w:r w:rsidRPr="00BB4F63">
        <w:rPr>
          <w:b/>
          <w:sz w:val="28"/>
          <w:szCs w:val="28"/>
        </w:rPr>
        <w:lastRenderedPageBreak/>
        <w:t>Лист внесения изменений в рабочую программу</w:t>
      </w:r>
    </w:p>
    <w:p w:rsidR="00932ED8" w:rsidRPr="00BB4F63" w:rsidRDefault="00932ED8" w:rsidP="00932ED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B4F63"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32ED8" w:rsidRPr="00BB4F63" w:rsidTr="00727340">
        <w:trPr>
          <w:trHeight w:val="588"/>
        </w:trPr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32ED8" w:rsidRPr="00BB4F63" w:rsidRDefault="00932ED8" w:rsidP="0072734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932ED8" w:rsidRPr="00BB4F63" w:rsidRDefault="00932ED8" w:rsidP="00932ED8">
      <w:pPr>
        <w:rPr>
          <w:sz w:val="28"/>
          <w:szCs w:val="28"/>
        </w:rPr>
      </w:pPr>
    </w:p>
    <w:p w:rsidR="00932ED8" w:rsidRPr="00BB4F63" w:rsidRDefault="00932ED8" w:rsidP="00932ED8">
      <w:pPr>
        <w:rPr>
          <w:sz w:val="28"/>
          <w:szCs w:val="28"/>
        </w:rPr>
      </w:pPr>
    </w:p>
    <w:p w:rsidR="00932ED8" w:rsidRDefault="00932ED8"/>
    <w:p w:rsidR="00932ED8" w:rsidRDefault="00932ED8"/>
    <w:sectPr w:rsidR="00932ED8" w:rsidSect="001850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F07B1"/>
    <w:multiLevelType w:val="hybridMultilevel"/>
    <w:tmpl w:val="1736B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40A0E"/>
    <w:multiLevelType w:val="hybridMultilevel"/>
    <w:tmpl w:val="9434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17A1A"/>
    <w:multiLevelType w:val="hybridMultilevel"/>
    <w:tmpl w:val="BBAC4376"/>
    <w:lvl w:ilvl="0" w:tplc="146CF1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64DD372E"/>
    <w:multiLevelType w:val="hybridMultilevel"/>
    <w:tmpl w:val="CD7EE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A339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5350"/>
    <w:rsid w:val="00067C2E"/>
    <w:rsid w:val="000C4F9B"/>
    <w:rsid w:val="000F09C8"/>
    <w:rsid w:val="00183F7F"/>
    <w:rsid w:val="00185032"/>
    <w:rsid w:val="001A5350"/>
    <w:rsid w:val="00227555"/>
    <w:rsid w:val="00312A19"/>
    <w:rsid w:val="003A3167"/>
    <w:rsid w:val="003F140E"/>
    <w:rsid w:val="00405C43"/>
    <w:rsid w:val="004E1104"/>
    <w:rsid w:val="005269E3"/>
    <w:rsid w:val="00620985"/>
    <w:rsid w:val="006F345D"/>
    <w:rsid w:val="007A290C"/>
    <w:rsid w:val="007A424B"/>
    <w:rsid w:val="008763A0"/>
    <w:rsid w:val="00932ED8"/>
    <w:rsid w:val="009D5516"/>
    <w:rsid w:val="009F08AF"/>
    <w:rsid w:val="00A4672C"/>
    <w:rsid w:val="00A82AC2"/>
    <w:rsid w:val="00AC2BC4"/>
    <w:rsid w:val="00AE183B"/>
    <w:rsid w:val="00BA4F09"/>
    <w:rsid w:val="00BD15EF"/>
    <w:rsid w:val="00DE254A"/>
    <w:rsid w:val="00DE3395"/>
    <w:rsid w:val="00DE7468"/>
    <w:rsid w:val="00ED036D"/>
    <w:rsid w:val="00EE4F41"/>
    <w:rsid w:val="00EE5F8D"/>
    <w:rsid w:val="00EE7263"/>
    <w:rsid w:val="00EF6427"/>
    <w:rsid w:val="00F303BD"/>
    <w:rsid w:val="00F56691"/>
    <w:rsid w:val="00F70E6A"/>
    <w:rsid w:val="00F8723A"/>
    <w:rsid w:val="00F92812"/>
    <w:rsid w:val="00F95F69"/>
    <w:rsid w:val="00FD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E3A80-8C15-40E6-B770-AEB87E20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3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4F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uiPriority w:val="59"/>
    <w:rsid w:val="00932E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850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k.y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37</cp:revision>
  <cp:lastPrinted>2018-10-04T10:58:00Z</cp:lastPrinted>
  <dcterms:created xsi:type="dcterms:W3CDTF">2015-09-29T18:15:00Z</dcterms:created>
  <dcterms:modified xsi:type="dcterms:W3CDTF">2021-09-24T09:25:00Z</dcterms:modified>
</cp:coreProperties>
</file>